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CDA" w:rsidRPr="00F27B82" w:rsidRDefault="007D69F1">
      <w:pPr>
        <w:rPr>
          <w:rFonts w:ascii="Times New Roman" w:hAnsi="Times New Roman" w:cs="Times New Roman"/>
          <w:sz w:val="24"/>
          <w:szCs w:val="24"/>
        </w:rPr>
      </w:pPr>
      <w:bookmarkStart w:id="0" w:name="_GoBack"/>
      <w:bookmarkEnd w:id="0"/>
      <w:r w:rsidRPr="007D69F1">
        <w:rPr>
          <w:rFonts w:ascii="Times New Roman" w:hAnsi="Times New Roman" w:cs="Times New Roman"/>
          <w:b/>
          <w:sz w:val="28"/>
          <w:szCs w:val="28"/>
        </w:rPr>
        <w:t>Tampereen Seudun Metsänomistajat ry.</w:t>
      </w:r>
      <w:r w:rsidR="00F27B82">
        <w:rPr>
          <w:rFonts w:ascii="Times New Roman" w:hAnsi="Times New Roman" w:cs="Times New Roman"/>
          <w:b/>
          <w:sz w:val="28"/>
          <w:szCs w:val="28"/>
        </w:rPr>
        <w:tab/>
      </w:r>
      <w:r w:rsidR="00F27B82">
        <w:rPr>
          <w:rFonts w:ascii="Times New Roman" w:hAnsi="Times New Roman" w:cs="Times New Roman"/>
          <w:b/>
          <w:sz w:val="28"/>
          <w:szCs w:val="28"/>
        </w:rPr>
        <w:tab/>
      </w:r>
      <w:r w:rsidR="00F27B82">
        <w:rPr>
          <w:rFonts w:ascii="Times New Roman" w:hAnsi="Times New Roman" w:cs="Times New Roman"/>
          <w:b/>
          <w:sz w:val="28"/>
          <w:szCs w:val="28"/>
        </w:rPr>
        <w:tab/>
      </w:r>
      <w:r w:rsidR="00F27B82">
        <w:rPr>
          <w:rFonts w:ascii="Times New Roman" w:hAnsi="Times New Roman" w:cs="Times New Roman"/>
          <w:b/>
          <w:sz w:val="28"/>
          <w:szCs w:val="28"/>
        </w:rPr>
        <w:tab/>
      </w:r>
      <w:r w:rsidR="00F27B82" w:rsidRPr="00F27B82">
        <w:rPr>
          <w:rFonts w:ascii="Times New Roman" w:hAnsi="Times New Roman" w:cs="Times New Roman"/>
          <w:sz w:val="24"/>
          <w:szCs w:val="24"/>
        </w:rPr>
        <w:t>1(5)</w:t>
      </w:r>
    </w:p>
    <w:p w:rsidR="007D69F1" w:rsidRDefault="007D69F1" w:rsidP="007D69F1">
      <w:pPr>
        <w:jc w:val="center"/>
        <w:rPr>
          <w:rFonts w:ascii="Times New Roman" w:hAnsi="Times New Roman" w:cs="Times New Roman"/>
          <w:b/>
          <w:sz w:val="24"/>
          <w:szCs w:val="24"/>
        </w:rPr>
      </w:pPr>
    </w:p>
    <w:p w:rsidR="007D69F1" w:rsidRDefault="007D69F1" w:rsidP="007D69F1">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SÄÄNNÖT</w:t>
      </w:r>
    </w:p>
    <w:p w:rsidR="007D69F1" w:rsidRDefault="007D69F1" w:rsidP="007D69F1">
      <w:pPr>
        <w:rPr>
          <w:rFonts w:ascii="Times New Roman" w:hAnsi="Times New Roman" w:cs="Times New Roman"/>
          <w:b/>
          <w:sz w:val="24"/>
          <w:szCs w:val="24"/>
        </w:rPr>
      </w:pPr>
    </w:p>
    <w:p w:rsidR="00747EE7" w:rsidRDefault="007D69F1" w:rsidP="00747EE7">
      <w:pPr>
        <w:spacing w:after="0"/>
        <w:rPr>
          <w:rFonts w:ascii="Times New Roman" w:hAnsi="Times New Roman" w:cs="Times New Roman"/>
          <w:sz w:val="24"/>
          <w:szCs w:val="24"/>
        </w:rPr>
      </w:pPr>
      <w:r>
        <w:rPr>
          <w:rFonts w:ascii="Times New Roman" w:hAnsi="Times New Roman" w:cs="Times New Roman"/>
          <w:sz w:val="24"/>
          <w:szCs w:val="24"/>
        </w:rPr>
        <w:t xml:space="preserve">1. </w:t>
      </w:r>
    </w:p>
    <w:p w:rsidR="007D69F1" w:rsidRDefault="007D69F1" w:rsidP="007D69F1">
      <w:pPr>
        <w:rPr>
          <w:rFonts w:ascii="Times New Roman" w:hAnsi="Times New Roman" w:cs="Times New Roman"/>
          <w:sz w:val="24"/>
          <w:szCs w:val="24"/>
        </w:rPr>
      </w:pPr>
      <w:r>
        <w:rPr>
          <w:rFonts w:ascii="Times New Roman" w:hAnsi="Times New Roman" w:cs="Times New Roman"/>
          <w:sz w:val="24"/>
          <w:szCs w:val="24"/>
        </w:rPr>
        <w:t>Nimi ja kotipaikka</w:t>
      </w:r>
    </w:p>
    <w:p w:rsidR="007D69F1" w:rsidRDefault="007D69F1" w:rsidP="007D69F1">
      <w:pPr>
        <w:spacing w:after="0"/>
        <w:rPr>
          <w:rFonts w:ascii="Times New Roman" w:hAnsi="Times New Roman" w:cs="Times New Roman"/>
          <w:sz w:val="24"/>
          <w:szCs w:val="24"/>
        </w:rPr>
      </w:pPr>
      <w:r>
        <w:rPr>
          <w:rFonts w:ascii="Times New Roman" w:hAnsi="Times New Roman" w:cs="Times New Roman"/>
          <w:sz w:val="24"/>
          <w:szCs w:val="24"/>
        </w:rPr>
        <w:tab/>
        <w:t>Yhdistyksen nimi on Tampereen Seudun Metsänomistajat ry.</w:t>
      </w:r>
    </w:p>
    <w:p w:rsidR="007D69F1" w:rsidRDefault="007D69F1" w:rsidP="007D69F1">
      <w:pPr>
        <w:rPr>
          <w:rFonts w:ascii="Times New Roman" w:hAnsi="Times New Roman" w:cs="Times New Roman"/>
          <w:sz w:val="24"/>
          <w:szCs w:val="24"/>
        </w:rPr>
      </w:pPr>
      <w:r>
        <w:rPr>
          <w:rFonts w:ascii="Times New Roman" w:hAnsi="Times New Roman" w:cs="Times New Roman"/>
          <w:sz w:val="24"/>
          <w:szCs w:val="24"/>
        </w:rPr>
        <w:tab/>
        <w:t>Yhdistyksen kotipaikka on Tampereen kaupunki.</w:t>
      </w:r>
    </w:p>
    <w:p w:rsidR="00747EE7" w:rsidRDefault="007D69F1" w:rsidP="00747EE7">
      <w:pPr>
        <w:spacing w:after="0"/>
        <w:rPr>
          <w:rFonts w:ascii="Times New Roman" w:hAnsi="Times New Roman" w:cs="Times New Roman"/>
          <w:sz w:val="24"/>
          <w:szCs w:val="24"/>
        </w:rPr>
      </w:pPr>
      <w:r>
        <w:rPr>
          <w:rFonts w:ascii="Times New Roman" w:hAnsi="Times New Roman" w:cs="Times New Roman"/>
          <w:sz w:val="24"/>
          <w:szCs w:val="24"/>
        </w:rPr>
        <w:t xml:space="preserve">2. </w:t>
      </w:r>
    </w:p>
    <w:p w:rsidR="007D69F1" w:rsidRDefault="007D69F1" w:rsidP="007D69F1">
      <w:pPr>
        <w:rPr>
          <w:rFonts w:ascii="Times New Roman" w:hAnsi="Times New Roman" w:cs="Times New Roman"/>
          <w:sz w:val="24"/>
          <w:szCs w:val="24"/>
        </w:rPr>
      </w:pPr>
      <w:r>
        <w:rPr>
          <w:rFonts w:ascii="Times New Roman" w:hAnsi="Times New Roman" w:cs="Times New Roman"/>
          <w:sz w:val="24"/>
          <w:szCs w:val="24"/>
        </w:rPr>
        <w:t>Toiminnan tarkoitus</w:t>
      </w:r>
    </w:p>
    <w:p w:rsidR="00747EE7" w:rsidRDefault="007D69F1" w:rsidP="00747EE7">
      <w:pPr>
        <w:rPr>
          <w:rFonts w:ascii="Times New Roman" w:hAnsi="Times New Roman" w:cs="Times New Roman"/>
          <w:sz w:val="24"/>
          <w:szCs w:val="24"/>
        </w:rPr>
      </w:pPr>
      <w:r>
        <w:rPr>
          <w:rFonts w:ascii="Times New Roman" w:hAnsi="Times New Roman" w:cs="Times New Roman"/>
          <w:sz w:val="24"/>
          <w:szCs w:val="24"/>
        </w:rPr>
        <w:tab/>
      </w:r>
      <w:r w:rsidR="003D0AA4">
        <w:rPr>
          <w:rFonts w:ascii="Times New Roman" w:hAnsi="Times New Roman" w:cs="Times New Roman"/>
          <w:sz w:val="24"/>
          <w:szCs w:val="24"/>
        </w:rPr>
        <w:t xml:space="preserve">Yhdistyksen tarkoituksena on parantaa jäsentensä metsänhoidon tietoja ja taitoja, </w:t>
      </w:r>
      <w:r w:rsidR="003D0AA4">
        <w:rPr>
          <w:rFonts w:ascii="Times New Roman" w:hAnsi="Times New Roman" w:cs="Times New Roman"/>
          <w:sz w:val="24"/>
          <w:szCs w:val="24"/>
        </w:rPr>
        <w:tab/>
        <w:t xml:space="preserve">lisätä metsäluonnon monimuotoisuuden tuntemusta ja </w:t>
      </w:r>
      <w:r w:rsidR="00747EE7">
        <w:rPr>
          <w:rFonts w:ascii="Times New Roman" w:hAnsi="Times New Roman" w:cs="Times New Roman"/>
          <w:sz w:val="24"/>
          <w:szCs w:val="24"/>
        </w:rPr>
        <w:t>kehittää</w:t>
      </w:r>
      <w:r w:rsidR="003D0AA4">
        <w:rPr>
          <w:rFonts w:ascii="Times New Roman" w:hAnsi="Times New Roman" w:cs="Times New Roman"/>
          <w:sz w:val="24"/>
          <w:szCs w:val="24"/>
        </w:rPr>
        <w:t xml:space="preserve"> metsätalouden</w:t>
      </w:r>
      <w:r w:rsidR="00747EE7">
        <w:rPr>
          <w:rFonts w:ascii="Times New Roman" w:hAnsi="Times New Roman" w:cs="Times New Roman"/>
          <w:sz w:val="24"/>
          <w:szCs w:val="24"/>
        </w:rPr>
        <w:t xml:space="preserve"> </w:t>
      </w:r>
      <w:r w:rsidR="00747EE7">
        <w:rPr>
          <w:rFonts w:ascii="Times New Roman" w:hAnsi="Times New Roman" w:cs="Times New Roman"/>
          <w:sz w:val="24"/>
          <w:szCs w:val="24"/>
        </w:rPr>
        <w:tab/>
      </w:r>
      <w:r w:rsidR="003D0AA4">
        <w:rPr>
          <w:rFonts w:ascii="Times New Roman" w:hAnsi="Times New Roman" w:cs="Times New Roman"/>
          <w:sz w:val="24"/>
          <w:szCs w:val="24"/>
        </w:rPr>
        <w:t>osaamista</w:t>
      </w:r>
      <w:r w:rsidR="00747EE7">
        <w:rPr>
          <w:rFonts w:ascii="Times New Roman" w:hAnsi="Times New Roman" w:cs="Times New Roman"/>
          <w:sz w:val="24"/>
          <w:szCs w:val="24"/>
        </w:rPr>
        <w:t xml:space="preserve"> sekä edistää metsänomistajien harjoittaman metsätalouden edellytyksiä </w:t>
      </w:r>
      <w:r w:rsidR="00747EE7">
        <w:rPr>
          <w:rFonts w:ascii="Times New Roman" w:hAnsi="Times New Roman" w:cs="Times New Roman"/>
          <w:sz w:val="24"/>
          <w:szCs w:val="24"/>
        </w:rPr>
        <w:tab/>
        <w:t xml:space="preserve">toimimalla yhteistyössä muiden metsänomistajien etuja ajavien organisaatioiden ja </w:t>
      </w:r>
      <w:r w:rsidR="00747EE7">
        <w:rPr>
          <w:rFonts w:ascii="Times New Roman" w:hAnsi="Times New Roman" w:cs="Times New Roman"/>
          <w:sz w:val="24"/>
          <w:szCs w:val="24"/>
        </w:rPr>
        <w:tab/>
        <w:t>järjestöjen kanssa.</w:t>
      </w:r>
    </w:p>
    <w:p w:rsidR="00DD47E5" w:rsidRDefault="00747EE7" w:rsidP="00DD47E5">
      <w:pPr>
        <w:ind w:left="1304"/>
        <w:rPr>
          <w:rFonts w:ascii="Times New Roman" w:hAnsi="Times New Roman" w:cs="Times New Roman"/>
          <w:sz w:val="24"/>
          <w:szCs w:val="24"/>
        </w:rPr>
      </w:pPr>
      <w:r>
        <w:rPr>
          <w:rFonts w:ascii="Times New Roman" w:hAnsi="Times New Roman" w:cs="Times New Roman"/>
          <w:sz w:val="24"/>
          <w:szCs w:val="24"/>
        </w:rPr>
        <w:t xml:space="preserve">Tarkoituksen toteuttamiseksi yhdistys järjestää esitelmä- ja keskustelutilaisuuksia, tutustumiskäyntejä, </w:t>
      </w:r>
      <w:r w:rsidR="00DD47E5">
        <w:rPr>
          <w:rFonts w:ascii="Times New Roman" w:hAnsi="Times New Roman" w:cs="Times New Roman"/>
          <w:sz w:val="24"/>
          <w:szCs w:val="24"/>
        </w:rPr>
        <w:t>retkeilyjä ja kursseja, harjoittaa tiedotus- ja julkaisutoimintaa, pitää yhteyttä omaa toimintaansa lähellä oleviin muihin yhdistyksiin sekä yhdistyksen tarkoitusta edistäviin päättäjiin ja viranomaisiin tekemällä aloitteita ja esityksiä.</w:t>
      </w:r>
    </w:p>
    <w:p w:rsidR="00DD47E5" w:rsidRDefault="00DD47E5" w:rsidP="00DD47E5">
      <w:pPr>
        <w:ind w:left="1304"/>
        <w:rPr>
          <w:rFonts w:ascii="Times New Roman" w:hAnsi="Times New Roman" w:cs="Times New Roman"/>
          <w:sz w:val="24"/>
          <w:szCs w:val="24"/>
        </w:rPr>
      </w:pPr>
      <w:r>
        <w:rPr>
          <w:rFonts w:ascii="Times New Roman" w:hAnsi="Times New Roman" w:cs="Times New Roman"/>
          <w:sz w:val="24"/>
          <w:szCs w:val="24"/>
        </w:rPr>
        <w:t>Toimintansa tukemiseksi yhdistys voi ottaa vastaan lahjoituksia ja testamentteja, omistaa kiinteistöjä ja arvopapereita, perustaa rahastoja sekä harjoittaa kustannustoimintaa.</w:t>
      </w:r>
    </w:p>
    <w:p w:rsidR="00DD47E5" w:rsidRDefault="00DD47E5" w:rsidP="00DD47E5">
      <w:pPr>
        <w:ind w:left="1304"/>
        <w:rPr>
          <w:rFonts w:ascii="Times New Roman" w:hAnsi="Times New Roman" w:cs="Times New Roman"/>
          <w:sz w:val="24"/>
          <w:szCs w:val="24"/>
        </w:rPr>
      </w:pPr>
      <w:r>
        <w:rPr>
          <w:rFonts w:ascii="Times New Roman" w:hAnsi="Times New Roman" w:cs="Times New Roman"/>
          <w:sz w:val="24"/>
          <w:szCs w:val="24"/>
        </w:rPr>
        <w:t>Yhdistys on toiminnassaan poliittisiin puolueisiin sitoutumaton.</w:t>
      </w:r>
    </w:p>
    <w:p w:rsidR="00DD47E5" w:rsidRDefault="00DD47E5" w:rsidP="00DD47E5">
      <w:pPr>
        <w:spacing w:after="0"/>
        <w:rPr>
          <w:rFonts w:ascii="Times New Roman" w:hAnsi="Times New Roman" w:cs="Times New Roman"/>
          <w:sz w:val="24"/>
          <w:szCs w:val="24"/>
        </w:rPr>
      </w:pPr>
      <w:r>
        <w:rPr>
          <w:rFonts w:ascii="Times New Roman" w:hAnsi="Times New Roman" w:cs="Times New Roman"/>
          <w:sz w:val="24"/>
          <w:szCs w:val="24"/>
        </w:rPr>
        <w:t>3.</w:t>
      </w:r>
    </w:p>
    <w:p w:rsidR="00DD47E5" w:rsidRDefault="00DD47E5" w:rsidP="00DD47E5">
      <w:pPr>
        <w:spacing w:after="0"/>
        <w:rPr>
          <w:rFonts w:ascii="Times New Roman" w:hAnsi="Times New Roman" w:cs="Times New Roman"/>
          <w:sz w:val="24"/>
          <w:szCs w:val="24"/>
        </w:rPr>
      </w:pPr>
      <w:r>
        <w:rPr>
          <w:rFonts w:ascii="Times New Roman" w:hAnsi="Times New Roman" w:cs="Times New Roman"/>
          <w:sz w:val="24"/>
          <w:szCs w:val="24"/>
        </w:rPr>
        <w:t>Jäsenet</w:t>
      </w:r>
    </w:p>
    <w:p w:rsidR="00DD47E5" w:rsidRDefault="00DD47E5" w:rsidP="00DD47E5">
      <w:pPr>
        <w:spacing w:after="0"/>
        <w:rPr>
          <w:rFonts w:ascii="Times New Roman" w:hAnsi="Times New Roman" w:cs="Times New Roman"/>
          <w:sz w:val="24"/>
          <w:szCs w:val="24"/>
        </w:rPr>
      </w:pPr>
    </w:p>
    <w:p w:rsidR="00DD47E5" w:rsidRDefault="00DD47E5" w:rsidP="00DD47E5">
      <w:pPr>
        <w:spacing w:after="0"/>
        <w:ind w:left="1304"/>
        <w:rPr>
          <w:rFonts w:ascii="Times New Roman" w:hAnsi="Times New Roman" w:cs="Times New Roman"/>
          <w:sz w:val="24"/>
          <w:szCs w:val="24"/>
        </w:rPr>
      </w:pPr>
      <w:r>
        <w:rPr>
          <w:rFonts w:ascii="Times New Roman" w:hAnsi="Times New Roman" w:cs="Times New Roman"/>
          <w:sz w:val="24"/>
          <w:szCs w:val="24"/>
        </w:rPr>
        <w:t>Yhdistyksen varsinaisiksi jäseniksi voivat liittyä metsänomistajat, heidän perheenjäsenensä sekä kuolinpesien, perikuntien tai metsäyhtymien osakkaina olevat yksityiset henkilöt, jotka omistavat metsämaata Suomessa</w:t>
      </w:r>
      <w:r w:rsidR="009C2C1E">
        <w:rPr>
          <w:rFonts w:ascii="Times New Roman" w:hAnsi="Times New Roman" w:cs="Times New Roman"/>
          <w:sz w:val="24"/>
          <w:szCs w:val="24"/>
        </w:rPr>
        <w:t xml:space="preserve"> sekä myös metsämaata omistavat Tampereen seudulla toimivat oikeuskelpoiset yhteisöt. Jäsenenä voivat olla myös muut metsäasioista kiinnostuneet henkilöt.</w:t>
      </w:r>
    </w:p>
    <w:p w:rsidR="009C2C1E" w:rsidRDefault="009C2C1E" w:rsidP="00DD47E5">
      <w:pPr>
        <w:spacing w:after="0"/>
        <w:ind w:left="1304"/>
        <w:rPr>
          <w:rFonts w:ascii="Times New Roman" w:hAnsi="Times New Roman" w:cs="Times New Roman"/>
          <w:sz w:val="24"/>
          <w:szCs w:val="24"/>
        </w:rPr>
      </w:pPr>
    </w:p>
    <w:p w:rsidR="00EE2570" w:rsidRDefault="009C2C1E" w:rsidP="00DD47E5">
      <w:pPr>
        <w:spacing w:after="0"/>
        <w:ind w:left="1304"/>
        <w:rPr>
          <w:rFonts w:ascii="Times New Roman" w:hAnsi="Times New Roman" w:cs="Times New Roman"/>
          <w:sz w:val="24"/>
          <w:szCs w:val="24"/>
        </w:rPr>
      </w:pPr>
      <w:r>
        <w:rPr>
          <w:rFonts w:ascii="Times New Roman" w:hAnsi="Times New Roman" w:cs="Times New Roman"/>
          <w:sz w:val="24"/>
          <w:szCs w:val="24"/>
        </w:rPr>
        <w:t>Kannatusjäseneksi yhdistykseen</w:t>
      </w:r>
      <w:r w:rsidR="00EE2570">
        <w:rPr>
          <w:rFonts w:ascii="Times New Roman" w:hAnsi="Times New Roman" w:cs="Times New Roman"/>
          <w:sz w:val="24"/>
          <w:szCs w:val="24"/>
        </w:rPr>
        <w:t xml:space="preserve"> voi liittyä yksityinen henkilö ja rekisteröity yhdistys, joka hyväksyy yhdistyksen toimintaperiaatteet.</w:t>
      </w:r>
    </w:p>
    <w:p w:rsidR="00EE2570" w:rsidRDefault="00EE2570" w:rsidP="00DD47E5">
      <w:pPr>
        <w:spacing w:after="0"/>
        <w:ind w:left="1304"/>
        <w:rPr>
          <w:rFonts w:ascii="Times New Roman" w:hAnsi="Times New Roman" w:cs="Times New Roman"/>
          <w:sz w:val="24"/>
          <w:szCs w:val="24"/>
        </w:rPr>
      </w:pPr>
      <w:r>
        <w:rPr>
          <w:rFonts w:ascii="Times New Roman" w:hAnsi="Times New Roman" w:cs="Times New Roman"/>
          <w:sz w:val="24"/>
          <w:szCs w:val="24"/>
        </w:rPr>
        <w:t>Varsinaiset jäsenet ja kannatusjäsenet hyväksyy yhdistyksen hallitus.</w:t>
      </w:r>
    </w:p>
    <w:p w:rsidR="00EE2570" w:rsidRDefault="00EE2570" w:rsidP="00DD47E5">
      <w:pPr>
        <w:spacing w:after="0"/>
        <w:ind w:left="1304"/>
        <w:rPr>
          <w:rFonts w:ascii="Times New Roman" w:hAnsi="Times New Roman" w:cs="Times New Roman"/>
          <w:sz w:val="24"/>
          <w:szCs w:val="24"/>
        </w:rPr>
      </w:pPr>
    </w:p>
    <w:p w:rsidR="00F27B82" w:rsidRDefault="00F27B82" w:rsidP="00DD47E5">
      <w:pPr>
        <w:spacing w:after="0"/>
        <w:ind w:left="1304"/>
        <w:rPr>
          <w:rFonts w:ascii="Times New Roman" w:hAnsi="Times New Roman" w:cs="Times New Roman"/>
          <w:sz w:val="24"/>
          <w:szCs w:val="24"/>
        </w:rPr>
      </w:pPr>
    </w:p>
    <w:p w:rsidR="00F27B82" w:rsidRDefault="00F27B82" w:rsidP="00DD47E5">
      <w:pPr>
        <w:spacing w:after="0"/>
        <w:ind w:left="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E2570" w:rsidRDefault="00EE2570" w:rsidP="00DD47E5">
      <w:pPr>
        <w:spacing w:after="0"/>
        <w:ind w:left="1304"/>
        <w:rPr>
          <w:rFonts w:ascii="Times New Roman" w:hAnsi="Times New Roman" w:cs="Times New Roman"/>
          <w:sz w:val="24"/>
          <w:szCs w:val="24"/>
        </w:rPr>
      </w:pPr>
      <w:r>
        <w:rPr>
          <w:rFonts w:ascii="Times New Roman" w:hAnsi="Times New Roman" w:cs="Times New Roman"/>
          <w:sz w:val="24"/>
          <w:szCs w:val="24"/>
        </w:rPr>
        <w:lastRenderedPageBreak/>
        <w:t xml:space="preserve">Kunniapuheenjohtajaksi ja kunniajäseneksi voi yhdistyksen kokous hallituksen esityksestä kutsua henkilöitä, jotka </w:t>
      </w:r>
      <w:r w:rsidR="00302556">
        <w:rPr>
          <w:rFonts w:ascii="Times New Roman" w:hAnsi="Times New Roman" w:cs="Times New Roman"/>
          <w:sz w:val="24"/>
          <w:szCs w:val="24"/>
        </w:rPr>
        <w:t>merkittävällä tavalla ovat edistäneet yhdistyksen tavoitteiden saavuttamista. Kunniapuheenjohtaja ja kunniajäsen ovat vapaat jäsenmaksun suorittamisesta. Heillä on yhdistyksen kokouksessa puheoikeus, mutta ei äänioikeutta, elleivät he ole yhdistyksen varsinaisia jäseniä ja maksa jäsenmaksua.</w:t>
      </w:r>
    </w:p>
    <w:p w:rsidR="00EE2570" w:rsidRDefault="00EE2570" w:rsidP="00DD47E5">
      <w:pPr>
        <w:spacing w:after="0"/>
        <w:ind w:left="1304"/>
        <w:rPr>
          <w:rFonts w:ascii="Times New Roman" w:hAnsi="Times New Roman" w:cs="Times New Roman"/>
          <w:sz w:val="24"/>
          <w:szCs w:val="24"/>
        </w:rPr>
      </w:pPr>
    </w:p>
    <w:p w:rsidR="00EE2570" w:rsidRDefault="00EE2570" w:rsidP="00DD47E5">
      <w:pPr>
        <w:spacing w:after="0"/>
        <w:ind w:left="1304"/>
        <w:rPr>
          <w:rFonts w:ascii="Times New Roman" w:hAnsi="Times New Roman" w:cs="Times New Roman"/>
          <w:sz w:val="24"/>
          <w:szCs w:val="24"/>
        </w:rPr>
      </w:pPr>
      <w:r>
        <w:rPr>
          <w:rFonts w:ascii="Times New Roman" w:hAnsi="Times New Roman" w:cs="Times New Roman"/>
          <w:sz w:val="24"/>
          <w:szCs w:val="24"/>
        </w:rPr>
        <w:t>Yhdistys pitää jäsenistään jäsenluetteloa, jossa on jäsenten yhteystiedot.</w:t>
      </w:r>
    </w:p>
    <w:p w:rsidR="00EE2570" w:rsidRDefault="00EE2570" w:rsidP="00DD47E5">
      <w:pPr>
        <w:spacing w:after="0"/>
        <w:ind w:left="1304"/>
        <w:rPr>
          <w:rFonts w:ascii="Times New Roman" w:hAnsi="Times New Roman" w:cs="Times New Roman"/>
          <w:sz w:val="24"/>
          <w:szCs w:val="24"/>
        </w:rPr>
      </w:pPr>
    </w:p>
    <w:p w:rsidR="00EE2570" w:rsidRDefault="00EE2570" w:rsidP="00EE2570">
      <w:pPr>
        <w:spacing w:after="0"/>
        <w:rPr>
          <w:rFonts w:ascii="Times New Roman" w:hAnsi="Times New Roman" w:cs="Times New Roman"/>
          <w:sz w:val="24"/>
          <w:szCs w:val="24"/>
        </w:rPr>
      </w:pPr>
      <w:r>
        <w:rPr>
          <w:rFonts w:ascii="Times New Roman" w:hAnsi="Times New Roman" w:cs="Times New Roman"/>
          <w:sz w:val="24"/>
          <w:szCs w:val="24"/>
        </w:rPr>
        <w:t>4.</w:t>
      </w:r>
    </w:p>
    <w:p w:rsidR="009C2C1E" w:rsidRDefault="009C2C1E" w:rsidP="00EE2570">
      <w:pPr>
        <w:spacing w:after="0"/>
        <w:rPr>
          <w:rFonts w:ascii="Times New Roman" w:hAnsi="Times New Roman" w:cs="Times New Roman"/>
          <w:sz w:val="24"/>
          <w:szCs w:val="24"/>
        </w:rPr>
      </w:pPr>
      <w:r>
        <w:rPr>
          <w:rFonts w:ascii="Times New Roman" w:hAnsi="Times New Roman" w:cs="Times New Roman"/>
          <w:sz w:val="24"/>
          <w:szCs w:val="24"/>
        </w:rPr>
        <w:t xml:space="preserve"> </w:t>
      </w:r>
      <w:r w:rsidR="00302556">
        <w:rPr>
          <w:rFonts w:ascii="Times New Roman" w:hAnsi="Times New Roman" w:cs="Times New Roman"/>
          <w:sz w:val="24"/>
          <w:szCs w:val="24"/>
        </w:rPr>
        <w:t>Jäsenmaksut</w:t>
      </w:r>
    </w:p>
    <w:p w:rsidR="00302556" w:rsidRDefault="00302556" w:rsidP="00EE2570">
      <w:pPr>
        <w:spacing w:after="0"/>
        <w:rPr>
          <w:rFonts w:ascii="Times New Roman" w:hAnsi="Times New Roman" w:cs="Times New Roman"/>
          <w:sz w:val="24"/>
          <w:szCs w:val="24"/>
        </w:rPr>
      </w:pPr>
    </w:p>
    <w:p w:rsidR="00302556" w:rsidRDefault="00302556" w:rsidP="00302556">
      <w:pPr>
        <w:spacing w:after="0"/>
        <w:ind w:left="1304"/>
        <w:rPr>
          <w:rFonts w:ascii="Times New Roman" w:hAnsi="Times New Roman" w:cs="Times New Roman"/>
          <w:sz w:val="24"/>
          <w:szCs w:val="24"/>
        </w:rPr>
      </w:pPr>
      <w:r>
        <w:rPr>
          <w:rFonts w:ascii="Times New Roman" w:hAnsi="Times New Roman" w:cs="Times New Roman"/>
          <w:sz w:val="24"/>
          <w:szCs w:val="24"/>
        </w:rPr>
        <w:t>Yhdistyksen vuosikokous vahvistaa varsinaisten jäsenten ja kannatusjäsenten liittymismaksun ja vuosittaisen jäsenmaksun suuruuden, maksutavan ja ajan.</w:t>
      </w:r>
    </w:p>
    <w:p w:rsidR="00302556" w:rsidRDefault="00302556" w:rsidP="00302556">
      <w:pPr>
        <w:spacing w:after="0"/>
        <w:ind w:left="1304"/>
        <w:rPr>
          <w:rFonts w:ascii="Times New Roman" w:hAnsi="Times New Roman" w:cs="Times New Roman"/>
          <w:sz w:val="24"/>
          <w:szCs w:val="24"/>
        </w:rPr>
      </w:pPr>
    </w:p>
    <w:p w:rsidR="00302556" w:rsidRDefault="00302556" w:rsidP="00302556">
      <w:pPr>
        <w:spacing w:after="0"/>
        <w:rPr>
          <w:rFonts w:ascii="Times New Roman" w:hAnsi="Times New Roman" w:cs="Times New Roman"/>
          <w:sz w:val="24"/>
          <w:szCs w:val="24"/>
        </w:rPr>
      </w:pPr>
      <w:r>
        <w:rPr>
          <w:rFonts w:ascii="Times New Roman" w:hAnsi="Times New Roman" w:cs="Times New Roman"/>
          <w:sz w:val="24"/>
          <w:szCs w:val="24"/>
        </w:rPr>
        <w:t>5.</w:t>
      </w:r>
    </w:p>
    <w:p w:rsidR="00302556" w:rsidRDefault="00302556" w:rsidP="00302556">
      <w:pPr>
        <w:spacing w:after="0"/>
        <w:rPr>
          <w:rFonts w:ascii="Times New Roman" w:hAnsi="Times New Roman" w:cs="Times New Roman"/>
          <w:sz w:val="24"/>
          <w:szCs w:val="24"/>
        </w:rPr>
      </w:pPr>
      <w:r>
        <w:rPr>
          <w:rFonts w:ascii="Times New Roman" w:hAnsi="Times New Roman" w:cs="Times New Roman"/>
          <w:sz w:val="24"/>
          <w:szCs w:val="24"/>
        </w:rPr>
        <w:t>Eroaminen ja erottaminen</w:t>
      </w:r>
    </w:p>
    <w:p w:rsidR="00302556" w:rsidRDefault="00302556" w:rsidP="00302556">
      <w:pPr>
        <w:spacing w:after="0"/>
        <w:rPr>
          <w:rFonts w:ascii="Times New Roman" w:hAnsi="Times New Roman" w:cs="Times New Roman"/>
          <w:sz w:val="24"/>
          <w:szCs w:val="24"/>
        </w:rPr>
      </w:pPr>
    </w:p>
    <w:p w:rsidR="00302556" w:rsidRDefault="00302556" w:rsidP="00302556">
      <w:pPr>
        <w:spacing w:after="0"/>
        <w:ind w:left="1304"/>
        <w:rPr>
          <w:rFonts w:ascii="Times New Roman" w:hAnsi="Times New Roman" w:cs="Times New Roman"/>
          <w:sz w:val="24"/>
          <w:szCs w:val="24"/>
        </w:rPr>
      </w:pPr>
      <w:r>
        <w:rPr>
          <w:rFonts w:ascii="Times New Roman" w:hAnsi="Times New Roman" w:cs="Times New Roman"/>
          <w:sz w:val="24"/>
          <w:szCs w:val="24"/>
        </w:rPr>
        <w:t>Jäsen voi erota yhdistyksestä ilmoittamalla siitä kirjallisesti yhdistyksen hallitukselle tai sen puheenjohtajalle tai ilmoittamalla erosta yhdistyksen kokouksessa pöytäkirjaan merkittäväksi.</w:t>
      </w:r>
    </w:p>
    <w:p w:rsidR="00302556" w:rsidRDefault="00302556" w:rsidP="00302556">
      <w:pPr>
        <w:spacing w:after="0"/>
        <w:ind w:left="1304"/>
        <w:rPr>
          <w:rFonts w:ascii="Times New Roman" w:hAnsi="Times New Roman" w:cs="Times New Roman"/>
          <w:sz w:val="24"/>
          <w:szCs w:val="24"/>
        </w:rPr>
      </w:pPr>
    </w:p>
    <w:p w:rsidR="00302556" w:rsidRDefault="00302556" w:rsidP="00302556">
      <w:pPr>
        <w:spacing w:after="0"/>
        <w:ind w:left="1304"/>
        <w:rPr>
          <w:rFonts w:ascii="Times New Roman" w:hAnsi="Times New Roman" w:cs="Times New Roman"/>
          <w:sz w:val="24"/>
          <w:szCs w:val="24"/>
        </w:rPr>
      </w:pPr>
      <w:r>
        <w:rPr>
          <w:rFonts w:ascii="Times New Roman" w:hAnsi="Times New Roman" w:cs="Times New Roman"/>
          <w:sz w:val="24"/>
          <w:szCs w:val="24"/>
        </w:rPr>
        <w:t>Hallitus voi erottaa jäsenen, joka on toiminut yhdistyksen sääntöjen, tarkoituksen tai edun vastaisesti tai jättänyt jäsenmaksunsa maksamatta.</w:t>
      </w:r>
    </w:p>
    <w:p w:rsidR="00302556" w:rsidRDefault="00302556" w:rsidP="00302556">
      <w:pPr>
        <w:spacing w:after="0"/>
        <w:ind w:left="1304"/>
        <w:rPr>
          <w:rFonts w:ascii="Times New Roman" w:hAnsi="Times New Roman" w:cs="Times New Roman"/>
          <w:sz w:val="24"/>
          <w:szCs w:val="24"/>
        </w:rPr>
      </w:pPr>
    </w:p>
    <w:p w:rsidR="00302556" w:rsidRDefault="00302556" w:rsidP="00302556">
      <w:pPr>
        <w:spacing w:after="0"/>
        <w:rPr>
          <w:rFonts w:ascii="Times New Roman" w:hAnsi="Times New Roman" w:cs="Times New Roman"/>
          <w:sz w:val="24"/>
          <w:szCs w:val="24"/>
        </w:rPr>
      </w:pPr>
      <w:r>
        <w:rPr>
          <w:rFonts w:ascii="Times New Roman" w:hAnsi="Times New Roman" w:cs="Times New Roman"/>
          <w:sz w:val="24"/>
          <w:szCs w:val="24"/>
        </w:rPr>
        <w:t>6.</w:t>
      </w:r>
    </w:p>
    <w:p w:rsidR="00302556" w:rsidRDefault="00302556" w:rsidP="00302556">
      <w:pPr>
        <w:spacing w:after="0"/>
        <w:rPr>
          <w:rFonts w:ascii="Times New Roman" w:hAnsi="Times New Roman" w:cs="Times New Roman"/>
          <w:sz w:val="24"/>
          <w:szCs w:val="24"/>
        </w:rPr>
      </w:pPr>
      <w:r>
        <w:rPr>
          <w:rFonts w:ascii="Times New Roman" w:hAnsi="Times New Roman" w:cs="Times New Roman"/>
          <w:sz w:val="24"/>
          <w:szCs w:val="24"/>
        </w:rPr>
        <w:t>Kokoukset</w:t>
      </w:r>
    </w:p>
    <w:p w:rsidR="00302556" w:rsidRDefault="00302556" w:rsidP="00302556">
      <w:pPr>
        <w:spacing w:after="0"/>
        <w:rPr>
          <w:rFonts w:ascii="Times New Roman" w:hAnsi="Times New Roman" w:cs="Times New Roman"/>
          <w:sz w:val="24"/>
          <w:szCs w:val="24"/>
        </w:rPr>
      </w:pPr>
    </w:p>
    <w:p w:rsidR="00610F19" w:rsidRDefault="00610F19" w:rsidP="00302556">
      <w:pPr>
        <w:spacing w:after="0"/>
        <w:ind w:left="1304"/>
        <w:rPr>
          <w:rFonts w:ascii="Times New Roman" w:hAnsi="Times New Roman" w:cs="Times New Roman"/>
          <w:sz w:val="24"/>
          <w:szCs w:val="24"/>
        </w:rPr>
      </w:pPr>
      <w:r>
        <w:rPr>
          <w:rFonts w:ascii="Times New Roman" w:hAnsi="Times New Roman" w:cs="Times New Roman"/>
          <w:sz w:val="24"/>
          <w:szCs w:val="24"/>
        </w:rPr>
        <w:t>Yhdistyksen vuosikokous pidetään vuosittain maaliskuun loppuun mennessä. Vuosikokous on kutsuttava koolle viimeistään seitsemän (7) päivää ennen kokousta. Kokouskutsu lähetetään kirjallisena joko sähköpostitse tai kirjeenä. Se voidaan julkaista myös jäsenlehdessä sekä yhdistyksen www-sivuilla.</w:t>
      </w:r>
    </w:p>
    <w:p w:rsidR="00610F19" w:rsidRDefault="00610F19" w:rsidP="00302556">
      <w:pPr>
        <w:spacing w:after="0"/>
        <w:ind w:left="1304"/>
        <w:rPr>
          <w:rFonts w:ascii="Times New Roman" w:hAnsi="Times New Roman" w:cs="Times New Roman"/>
          <w:sz w:val="24"/>
          <w:szCs w:val="24"/>
        </w:rPr>
      </w:pPr>
    </w:p>
    <w:p w:rsidR="00302556" w:rsidRDefault="00610F19" w:rsidP="00302556">
      <w:pPr>
        <w:spacing w:after="0"/>
        <w:ind w:left="1304"/>
        <w:rPr>
          <w:rFonts w:ascii="Times New Roman" w:hAnsi="Times New Roman" w:cs="Times New Roman"/>
          <w:sz w:val="24"/>
          <w:szCs w:val="24"/>
        </w:rPr>
      </w:pPr>
      <w:r>
        <w:rPr>
          <w:rFonts w:ascii="Times New Roman" w:hAnsi="Times New Roman" w:cs="Times New Roman"/>
          <w:sz w:val="24"/>
          <w:szCs w:val="24"/>
        </w:rPr>
        <w:t>Ylimääräinen kokous pidetään, jos yhdistyksen kokous niin päättää tai hallitus katsoo sen aiheelliseksi tai kun vähintään 1/10 äänioikeutetuista jäsenistä sitä hallitukselta kirjallisesti vaatii.</w:t>
      </w:r>
    </w:p>
    <w:p w:rsidR="00610F19" w:rsidRDefault="00610F19" w:rsidP="00302556">
      <w:pPr>
        <w:spacing w:after="0"/>
        <w:ind w:left="1304"/>
        <w:rPr>
          <w:rFonts w:ascii="Times New Roman" w:hAnsi="Times New Roman" w:cs="Times New Roman"/>
          <w:sz w:val="24"/>
          <w:szCs w:val="24"/>
        </w:rPr>
      </w:pPr>
    </w:p>
    <w:p w:rsidR="00566F24" w:rsidRDefault="00610F19" w:rsidP="00302556">
      <w:pPr>
        <w:spacing w:after="0"/>
        <w:ind w:left="1304"/>
        <w:rPr>
          <w:rFonts w:ascii="Times New Roman" w:hAnsi="Times New Roman" w:cs="Times New Roman"/>
          <w:sz w:val="24"/>
          <w:szCs w:val="24"/>
        </w:rPr>
      </w:pPr>
      <w:r>
        <w:rPr>
          <w:rFonts w:ascii="Times New Roman" w:hAnsi="Times New Roman" w:cs="Times New Roman"/>
          <w:sz w:val="24"/>
          <w:szCs w:val="24"/>
        </w:rPr>
        <w:t xml:space="preserve">Yhdistyksen kokouksissa jokaisella varsinaisella jäsenellä on yksi (1) ääni. Valtakirjalla ei saa äänestää. </w:t>
      </w:r>
      <w:r w:rsidR="00566F24">
        <w:rPr>
          <w:rFonts w:ascii="Times New Roman" w:hAnsi="Times New Roman" w:cs="Times New Roman"/>
          <w:sz w:val="24"/>
          <w:szCs w:val="24"/>
        </w:rPr>
        <w:t>Päätökset tehdään yksinkertaisella äänten enemmistöllä, ellei näissä säännöissä tai yhdistyslaissa toisin määrätä. Äänten mennessä tasan ratkaisee arpa. Vaalit suoritetaan suljetuin lipuin, jos joku äänivaltaisista jäsenistä sitä vaatii.</w:t>
      </w:r>
    </w:p>
    <w:p w:rsidR="00566F24" w:rsidRDefault="00566F24" w:rsidP="00302556">
      <w:pPr>
        <w:spacing w:after="0"/>
        <w:ind w:left="1304"/>
        <w:rPr>
          <w:rFonts w:ascii="Times New Roman" w:hAnsi="Times New Roman" w:cs="Times New Roman"/>
          <w:sz w:val="24"/>
          <w:szCs w:val="24"/>
        </w:rPr>
      </w:pPr>
    </w:p>
    <w:p w:rsidR="00566F24" w:rsidRDefault="00566F24" w:rsidP="00566F24">
      <w:pPr>
        <w:spacing w:after="0"/>
        <w:rPr>
          <w:rFonts w:ascii="Times New Roman" w:hAnsi="Times New Roman" w:cs="Times New Roman"/>
          <w:sz w:val="24"/>
          <w:szCs w:val="24"/>
        </w:rPr>
      </w:pPr>
      <w:r>
        <w:rPr>
          <w:rFonts w:ascii="Times New Roman" w:hAnsi="Times New Roman" w:cs="Times New Roman"/>
          <w:sz w:val="24"/>
          <w:szCs w:val="24"/>
        </w:rPr>
        <w:t>7.</w:t>
      </w:r>
    </w:p>
    <w:p w:rsidR="00566F24" w:rsidRDefault="00566F24" w:rsidP="00566F24">
      <w:pPr>
        <w:spacing w:after="0"/>
        <w:rPr>
          <w:rFonts w:ascii="Times New Roman" w:hAnsi="Times New Roman" w:cs="Times New Roman"/>
          <w:sz w:val="24"/>
          <w:szCs w:val="24"/>
        </w:rPr>
      </w:pPr>
      <w:r>
        <w:rPr>
          <w:rFonts w:ascii="Times New Roman" w:hAnsi="Times New Roman" w:cs="Times New Roman"/>
          <w:sz w:val="24"/>
          <w:szCs w:val="24"/>
        </w:rPr>
        <w:t>Vuosikokousasiat</w:t>
      </w:r>
    </w:p>
    <w:p w:rsidR="00566F24" w:rsidRDefault="00F27B82" w:rsidP="00566F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rsidR="00610F19" w:rsidRDefault="00566F24" w:rsidP="00566F24">
      <w:pPr>
        <w:spacing w:after="0"/>
        <w:ind w:left="1304"/>
        <w:rPr>
          <w:rFonts w:ascii="Times New Roman" w:hAnsi="Times New Roman" w:cs="Times New Roman"/>
          <w:sz w:val="24"/>
          <w:szCs w:val="24"/>
        </w:rPr>
      </w:pPr>
      <w:r>
        <w:rPr>
          <w:rFonts w:ascii="Times New Roman" w:hAnsi="Times New Roman" w:cs="Times New Roman"/>
          <w:sz w:val="24"/>
          <w:szCs w:val="24"/>
        </w:rPr>
        <w:lastRenderedPageBreak/>
        <w:t>Yhdistyksen vuosikokouksessa käsitellään seuraavat asiat:</w:t>
      </w:r>
      <w:r w:rsidR="00610F19">
        <w:rPr>
          <w:rFonts w:ascii="Times New Roman" w:hAnsi="Times New Roman" w:cs="Times New Roman"/>
          <w:sz w:val="24"/>
          <w:szCs w:val="24"/>
        </w:rPr>
        <w:t xml:space="preserve"> </w:t>
      </w:r>
    </w:p>
    <w:p w:rsidR="00566F24" w:rsidRDefault="00566F24" w:rsidP="00566F24">
      <w:pPr>
        <w:spacing w:after="0"/>
        <w:ind w:left="1304"/>
        <w:rPr>
          <w:rFonts w:ascii="Times New Roman" w:hAnsi="Times New Roman" w:cs="Times New Roman"/>
          <w:sz w:val="24"/>
          <w:szCs w:val="24"/>
        </w:rPr>
      </w:pPr>
    </w:p>
    <w:p w:rsidR="00566F24" w:rsidRDefault="00566F24"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Kokouksen avaus</w:t>
      </w:r>
    </w:p>
    <w:p w:rsidR="00566F24" w:rsidRDefault="00566F24"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Valitaan kokouksen puheenjohtaja, sihteeri, kaksi (2) pöytäkirjan tarkastajaa ja tarvittaessa kaksi (2) ääntenlaskijaa</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Todetaan kokouksessa läsnäolijat</w:t>
      </w:r>
    </w:p>
    <w:p w:rsidR="00566F24"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Todetaan kokouksen laillisuus ja päätösvaltaisuus</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Hyväksytään kokouksen työjärjestys</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Esitetään toimintakertomus, tilinpäätös ja toiminnantarkastajien lausunto edelliseltä vuodelta</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Päätetään tilinpäätöksen vahvistamisesta ja vastuuvapauden myöntämisestä hallitukselle ja muille vastuuvelvollisille</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Päätetään liittymis- ja jäsenmaksun suuruus alkaneelle vuodelle</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Määrätään luottamus- ja toimihenkilöiden palkkioiden suuruus alkaneelle vuodelle</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Vahvistetaan toimintasuunnitelma ja talousarvio </w:t>
      </w:r>
    </w:p>
    <w:p w:rsidR="000903E6" w:rsidRDefault="000903E6"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Valitan yhdistyksen puheenjohtaja tarvittaessa seuraavaksi kolmivuotiskaudeksi</w:t>
      </w:r>
    </w:p>
    <w:p w:rsidR="000903E6" w:rsidRDefault="00E26997"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Valitaan kaksi (2) hallituksen jäsentä erovuoroisten tilalle.</w:t>
      </w:r>
    </w:p>
    <w:p w:rsidR="00E26997" w:rsidRDefault="00E26997"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Valitaan kaksi (2) toiminnantarkastajaa ja heille yksi (1) varatoiminnantarkastaja </w:t>
      </w:r>
    </w:p>
    <w:p w:rsidR="00E26997" w:rsidRDefault="00E26997"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Valitaan edustajat yhteisöihin, joissa yhdistys on jäsenenä</w:t>
      </w:r>
    </w:p>
    <w:p w:rsidR="00E26997" w:rsidRDefault="00E26997" w:rsidP="00566F2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Käsitellään muut kokouskutsussa mainitut asiat</w:t>
      </w:r>
    </w:p>
    <w:p w:rsidR="00E26997" w:rsidRDefault="00E26997" w:rsidP="00E26997">
      <w:pPr>
        <w:pStyle w:val="ListParagraph"/>
        <w:spacing w:after="0"/>
        <w:ind w:left="1664"/>
        <w:rPr>
          <w:rFonts w:ascii="Times New Roman" w:hAnsi="Times New Roman" w:cs="Times New Roman"/>
          <w:sz w:val="24"/>
          <w:szCs w:val="24"/>
        </w:rPr>
      </w:pPr>
    </w:p>
    <w:p w:rsidR="00E26997" w:rsidRDefault="00E26997" w:rsidP="00E26997">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Yhdistyksen jäsenen pyynnöstä voidaan ottaa yhdistyksen vuosikokouksen käsiteltäväksi ja päätettäväksi hänen ehdottamansa asia, jos kolme neljäsosaa (3/4) kokouksessasaapuvilla olevista jäsenistä sitä kannattaa eivätkä yhdistyslaki tai yhdistyksen säännöt sitä estä.</w:t>
      </w:r>
    </w:p>
    <w:p w:rsidR="00E26997" w:rsidRDefault="00E26997" w:rsidP="00E26997">
      <w:pPr>
        <w:pStyle w:val="ListParagraph"/>
        <w:spacing w:after="0"/>
        <w:ind w:left="1304"/>
        <w:rPr>
          <w:rFonts w:ascii="Times New Roman" w:hAnsi="Times New Roman" w:cs="Times New Roman"/>
          <w:sz w:val="24"/>
          <w:szCs w:val="24"/>
        </w:rPr>
      </w:pPr>
    </w:p>
    <w:p w:rsidR="00E26997" w:rsidRDefault="00E26997" w:rsidP="00E2699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8.</w:t>
      </w:r>
    </w:p>
    <w:p w:rsidR="00E26997" w:rsidRDefault="00E26997" w:rsidP="00E2699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Hallitus</w:t>
      </w:r>
    </w:p>
    <w:p w:rsidR="00E26997" w:rsidRDefault="00E26997" w:rsidP="00E26997">
      <w:pPr>
        <w:pStyle w:val="ListParagraph"/>
        <w:spacing w:after="0"/>
        <w:ind w:left="1304"/>
        <w:rPr>
          <w:rFonts w:ascii="Times New Roman" w:hAnsi="Times New Roman" w:cs="Times New Roman"/>
          <w:sz w:val="24"/>
          <w:szCs w:val="24"/>
        </w:rPr>
      </w:pPr>
    </w:p>
    <w:p w:rsidR="008D1301" w:rsidRDefault="00D035A8" w:rsidP="00E26997">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Yhdistyksen asioita hoitaa ja sitä edustaa vuosikokouksen valitsema hallitus, johon kuuluu puheenjohtaja sekä 6 varsinaista jäsentä. Hallitus valitsee keskuudestaan varapuheenjohtajan vuodeksi kerrallaan ja tarvittaessa keskuudestaan tai ulkopuolelta sihteerin, taloudenhoitajan sekä muut mahdollisesti tarvittavat toimihenkilöt.</w:t>
      </w:r>
    </w:p>
    <w:p w:rsidR="008D1301" w:rsidRDefault="008D1301" w:rsidP="00E26997">
      <w:pPr>
        <w:pStyle w:val="ListParagraph"/>
        <w:spacing w:after="0"/>
        <w:ind w:left="1304"/>
        <w:rPr>
          <w:rFonts w:ascii="Times New Roman" w:hAnsi="Times New Roman" w:cs="Times New Roman"/>
          <w:sz w:val="24"/>
          <w:szCs w:val="24"/>
        </w:rPr>
      </w:pPr>
    </w:p>
    <w:p w:rsidR="008D1301" w:rsidRDefault="008D1301" w:rsidP="00E26997">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Hallituksen puheenjohtajan ja jäsenten toimikausi on kolme (3) vuotta vuosikokouksesta alkaen. Hallituksen jäsenistä on vuosittain kolmasosa /1/3) erovuorossa. Ensimmäisellä kerralla erovuoroiset ratkaistaan arvalla. Sama henkilö voi olla hallituksen puheenjohtajana tai jäsenenä korkeintaan kaksi (2) kautta. Hallitus voi ottaa hallituksen työtä tukemaan asiantuntijajäseniä.</w:t>
      </w:r>
    </w:p>
    <w:p w:rsidR="008D1301" w:rsidRDefault="008D1301" w:rsidP="00E26997">
      <w:pPr>
        <w:pStyle w:val="ListParagraph"/>
        <w:spacing w:after="0"/>
        <w:ind w:left="1304"/>
        <w:rPr>
          <w:rFonts w:ascii="Times New Roman" w:hAnsi="Times New Roman" w:cs="Times New Roman"/>
          <w:sz w:val="24"/>
          <w:szCs w:val="24"/>
        </w:rPr>
      </w:pPr>
    </w:p>
    <w:p w:rsidR="00D035A8" w:rsidRDefault="008D1301" w:rsidP="00E26997">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Hallitus kokoontuu puheenjohtajan tai hänen estyneenä ollessaan varapuheenjohtajan kutsusta.</w:t>
      </w:r>
      <w:r w:rsidR="00D035A8">
        <w:rPr>
          <w:rFonts w:ascii="Times New Roman" w:hAnsi="Times New Roman" w:cs="Times New Roman"/>
          <w:sz w:val="24"/>
          <w:szCs w:val="24"/>
        </w:rPr>
        <w:t xml:space="preserve"> </w:t>
      </w:r>
      <w:r>
        <w:rPr>
          <w:rFonts w:ascii="Times New Roman" w:hAnsi="Times New Roman" w:cs="Times New Roman"/>
          <w:sz w:val="24"/>
          <w:szCs w:val="24"/>
        </w:rPr>
        <w:t xml:space="preserve">Hallituksen kokous on </w:t>
      </w:r>
      <w:r w:rsidR="0064471F">
        <w:rPr>
          <w:rFonts w:ascii="Times New Roman" w:hAnsi="Times New Roman" w:cs="Times New Roman"/>
          <w:sz w:val="24"/>
          <w:szCs w:val="24"/>
        </w:rPr>
        <w:t>päätösvaltainen,</w:t>
      </w:r>
      <w:r>
        <w:rPr>
          <w:rFonts w:ascii="Times New Roman" w:hAnsi="Times New Roman" w:cs="Times New Roman"/>
          <w:sz w:val="24"/>
          <w:szCs w:val="24"/>
        </w:rPr>
        <w:t xml:space="preserve"> kun vähintään puolet jäsenistä ja puheenjohtaja tai varapuheenjohtaja ovat läsnä.</w:t>
      </w:r>
    </w:p>
    <w:p w:rsidR="00F27B82" w:rsidRDefault="00F27B82" w:rsidP="00E26997">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p>
    <w:p w:rsidR="0064471F" w:rsidRDefault="0064471F" w:rsidP="00E26997">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lastRenderedPageBreak/>
        <w:t>Päätökset tehdään yksinkertaisella äänten enemmistöllä. Äänten mennessä tasan ratkaisee puheenjohtajan ääni, paitsi vaaleissa arpa.</w:t>
      </w:r>
    </w:p>
    <w:p w:rsidR="0064471F" w:rsidRDefault="0064471F" w:rsidP="00E26997">
      <w:pPr>
        <w:pStyle w:val="ListParagraph"/>
        <w:spacing w:after="0"/>
        <w:ind w:left="1304"/>
        <w:rPr>
          <w:rFonts w:ascii="Times New Roman" w:hAnsi="Times New Roman" w:cs="Times New Roman"/>
          <w:sz w:val="24"/>
          <w:szCs w:val="24"/>
        </w:rPr>
      </w:pPr>
    </w:p>
    <w:p w:rsidR="0064471F" w:rsidRDefault="0064471F" w:rsidP="0064471F">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9. </w:t>
      </w:r>
    </w:p>
    <w:p w:rsidR="0064471F" w:rsidRDefault="0064471F" w:rsidP="0064471F">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Hallituksen tehtävät</w:t>
      </w:r>
    </w:p>
    <w:p w:rsidR="0064471F" w:rsidRDefault="0064471F" w:rsidP="0064471F">
      <w:pPr>
        <w:pStyle w:val="ListParagraph"/>
        <w:spacing w:after="0"/>
        <w:ind w:left="0"/>
        <w:rPr>
          <w:rFonts w:ascii="Times New Roman" w:hAnsi="Times New Roman" w:cs="Times New Roman"/>
          <w:sz w:val="24"/>
          <w:szCs w:val="24"/>
        </w:rPr>
      </w:pPr>
    </w:p>
    <w:p w:rsidR="0064471F" w:rsidRDefault="0064471F" w:rsidP="0064471F">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Hallituksen tehtävänä on:</w:t>
      </w:r>
    </w:p>
    <w:p w:rsidR="0064471F" w:rsidRDefault="0064471F" w:rsidP="0064471F">
      <w:pPr>
        <w:pStyle w:val="ListParagraph"/>
        <w:spacing w:after="0"/>
        <w:ind w:left="1304"/>
        <w:rPr>
          <w:rFonts w:ascii="Times New Roman" w:hAnsi="Times New Roman" w:cs="Times New Roman"/>
          <w:sz w:val="24"/>
          <w:szCs w:val="24"/>
        </w:rPr>
      </w:pPr>
    </w:p>
    <w:p w:rsidR="00EE078A" w:rsidRDefault="0064471F"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Suunnitella ja hoitaa </w:t>
      </w:r>
      <w:r w:rsidR="00EE078A">
        <w:rPr>
          <w:rFonts w:ascii="Times New Roman" w:hAnsi="Times New Roman" w:cs="Times New Roman"/>
          <w:sz w:val="24"/>
          <w:szCs w:val="24"/>
        </w:rPr>
        <w:t>yhdistyksen toimintaa yhdistyksen kokouksen ohjeiden mukaan</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Kutsua koolle ja valmistella yhdistyksen kokoukset</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Panna täytäntöön kokouspäätökset</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Hyväksyä yhdistykseen liittyneet uudet jäsenet ja sekä eronneet jäsenet sekä päättää jäsenten erottamisesta</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Ottaa tarvittavat toimihenkilöt</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Pitää jäsenluetteloa</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Vastata yhdistyksen varainhoidosta</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Laatia yhdistyksen toimintakertomus ja tilinpäätös päättyneeltä vuodelta ja laatia toimintasuunnitelma ja talousarvio seuraavalle vuodelle</w:t>
      </w:r>
    </w:p>
    <w:p w:rsidR="00EE078A" w:rsidRDefault="00EE078A" w:rsidP="0064471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Nimetä yhdistyksen edustajat ulkopuolisiin yhteisöihin</w:t>
      </w:r>
    </w:p>
    <w:p w:rsidR="00EE078A" w:rsidRDefault="00EE078A" w:rsidP="00EE078A">
      <w:pPr>
        <w:pStyle w:val="ListParagraph"/>
        <w:spacing w:after="0"/>
        <w:ind w:left="1664"/>
        <w:rPr>
          <w:rFonts w:ascii="Times New Roman" w:hAnsi="Times New Roman" w:cs="Times New Roman"/>
          <w:sz w:val="24"/>
          <w:szCs w:val="24"/>
        </w:rPr>
      </w:pPr>
    </w:p>
    <w:p w:rsidR="00EE078A" w:rsidRDefault="00EE078A" w:rsidP="00EE078A">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 xml:space="preserve">Yhdistyksen nimen kirjoittavat puheenjohtaja </w:t>
      </w:r>
      <w:r w:rsidR="002A7A25">
        <w:rPr>
          <w:rFonts w:ascii="Times New Roman" w:hAnsi="Times New Roman" w:cs="Times New Roman"/>
          <w:sz w:val="24"/>
          <w:szCs w:val="24"/>
        </w:rPr>
        <w:t>ja</w:t>
      </w:r>
      <w:r>
        <w:rPr>
          <w:rFonts w:ascii="Times New Roman" w:hAnsi="Times New Roman" w:cs="Times New Roman"/>
          <w:sz w:val="24"/>
          <w:szCs w:val="24"/>
        </w:rPr>
        <w:t xml:space="preserve"> varapuheenjohtaja yhdessä tai jompikumpi heistä yhdessä hallituksen jonkun jäsenen kanssa.</w:t>
      </w:r>
    </w:p>
    <w:p w:rsidR="00EE078A" w:rsidRDefault="00EE078A" w:rsidP="00EE078A">
      <w:pPr>
        <w:pStyle w:val="ListParagraph"/>
        <w:spacing w:after="0"/>
        <w:ind w:left="1304"/>
        <w:rPr>
          <w:rFonts w:ascii="Times New Roman" w:hAnsi="Times New Roman" w:cs="Times New Roman"/>
          <w:sz w:val="24"/>
          <w:szCs w:val="24"/>
        </w:rPr>
      </w:pPr>
    </w:p>
    <w:p w:rsidR="00EE078A" w:rsidRDefault="00EE078A" w:rsidP="00EE078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10.</w:t>
      </w:r>
    </w:p>
    <w:p w:rsidR="00550969" w:rsidRDefault="00EE078A" w:rsidP="00EE078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Tilikausi ja toiminnan</w:t>
      </w:r>
      <w:r w:rsidR="00550969">
        <w:rPr>
          <w:rFonts w:ascii="Times New Roman" w:hAnsi="Times New Roman" w:cs="Times New Roman"/>
          <w:sz w:val="24"/>
          <w:szCs w:val="24"/>
        </w:rPr>
        <w:t>tarkastus</w:t>
      </w:r>
    </w:p>
    <w:p w:rsidR="00550969" w:rsidRDefault="00550969" w:rsidP="00EE078A">
      <w:pPr>
        <w:pStyle w:val="ListParagraph"/>
        <w:spacing w:after="0"/>
        <w:ind w:left="0"/>
        <w:rPr>
          <w:rFonts w:ascii="Times New Roman" w:hAnsi="Times New Roman" w:cs="Times New Roman"/>
          <w:sz w:val="24"/>
          <w:szCs w:val="24"/>
        </w:rPr>
      </w:pPr>
    </w:p>
    <w:p w:rsidR="00550969" w:rsidRDefault="00550969" w:rsidP="00550969">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Yhdistyksen tilikausi on kalenterivuosi. Yhdistyksen tilit päätetään 31. päivänä joulukuuta. Yhdistyksen tilinpäätösasiakirjat, toimintakertomus ja tilikauden pöytäkirjat ja muut liitteet toimitetaan toiminnantarkastajille viimeistään neljä (4) viikkoa ennen vuosikokousta.</w:t>
      </w:r>
    </w:p>
    <w:p w:rsidR="00550969" w:rsidRDefault="00550969" w:rsidP="00550969">
      <w:pPr>
        <w:pStyle w:val="ListParagraph"/>
        <w:spacing w:after="0"/>
        <w:ind w:left="1304"/>
        <w:rPr>
          <w:rFonts w:ascii="Times New Roman" w:hAnsi="Times New Roman" w:cs="Times New Roman"/>
          <w:sz w:val="24"/>
          <w:szCs w:val="24"/>
        </w:rPr>
      </w:pPr>
    </w:p>
    <w:p w:rsidR="00550969" w:rsidRDefault="00550969" w:rsidP="00550969">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Toiminnantarkastajien tulee suorittaa toiminnantarkastus ja antaa siitä kirjallinen lausunto hallitukselle viimeistään viikkoa ennen vuosikokousta.</w:t>
      </w:r>
    </w:p>
    <w:p w:rsidR="00550969" w:rsidRDefault="00550969" w:rsidP="00550969">
      <w:pPr>
        <w:pStyle w:val="ListParagraph"/>
        <w:spacing w:after="0"/>
        <w:ind w:left="1304"/>
        <w:rPr>
          <w:rFonts w:ascii="Times New Roman" w:hAnsi="Times New Roman" w:cs="Times New Roman"/>
          <w:sz w:val="24"/>
          <w:szCs w:val="24"/>
        </w:rPr>
      </w:pPr>
    </w:p>
    <w:p w:rsidR="00550969" w:rsidRDefault="00550969" w:rsidP="00550969">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11.</w:t>
      </w:r>
    </w:p>
    <w:p w:rsidR="00550969" w:rsidRDefault="00550969" w:rsidP="00550969">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Sääntöjen muuttaminen ja yhdistyksen purkaminen</w:t>
      </w:r>
    </w:p>
    <w:p w:rsidR="00550969" w:rsidRDefault="00550969" w:rsidP="00550969">
      <w:pPr>
        <w:pStyle w:val="ListParagraph"/>
        <w:spacing w:after="0"/>
        <w:ind w:left="0"/>
        <w:rPr>
          <w:rFonts w:ascii="Times New Roman" w:hAnsi="Times New Roman" w:cs="Times New Roman"/>
          <w:sz w:val="24"/>
          <w:szCs w:val="24"/>
        </w:rPr>
      </w:pPr>
    </w:p>
    <w:p w:rsidR="00B84AAE" w:rsidRDefault="00550969" w:rsidP="00550969">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Päätös näiden sääntöjen muuttamisesta tehdään yhd</w:t>
      </w:r>
      <w:r w:rsidR="00B84AAE">
        <w:rPr>
          <w:rFonts w:ascii="Times New Roman" w:hAnsi="Times New Roman" w:cs="Times New Roman"/>
          <w:sz w:val="24"/>
          <w:szCs w:val="24"/>
        </w:rPr>
        <w:t xml:space="preserve">istyksen kokouksessa kolmeneljäsosan enemmistöllä annetuista äänistä. Sääntöjen muutosehdotus on jätettävä kirjallisesti yhdistyksen hallitukselle vähintään kaksi kuukautta ennen yhdistyksen kokousta. Sääntöjen muutosehdotuksesta on aina mainittava kokouskutsussa. </w:t>
      </w:r>
    </w:p>
    <w:p w:rsidR="00F27B82" w:rsidRDefault="00F27B82" w:rsidP="00550969">
      <w:pPr>
        <w:pStyle w:val="ListParagraph"/>
        <w:spacing w:after="0"/>
        <w:ind w:left="1304"/>
        <w:rPr>
          <w:rFonts w:ascii="Times New Roman" w:hAnsi="Times New Roman" w:cs="Times New Roman"/>
          <w:sz w:val="24"/>
          <w:szCs w:val="24"/>
        </w:rPr>
      </w:pPr>
    </w:p>
    <w:p w:rsidR="00F27B82" w:rsidRDefault="00F27B82" w:rsidP="00550969">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p>
    <w:p w:rsidR="00B84AAE" w:rsidRDefault="00B84AAE" w:rsidP="00550969">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lastRenderedPageBreak/>
        <w:t xml:space="preserve">Päätös </w:t>
      </w:r>
      <w:r w:rsidR="00550969">
        <w:rPr>
          <w:rFonts w:ascii="Times New Roman" w:hAnsi="Times New Roman" w:cs="Times New Roman"/>
          <w:sz w:val="24"/>
          <w:szCs w:val="24"/>
        </w:rPr>
        <w:t xml:space="preserve">yhdistyksen purkamisesta </w:t>
      </w:r>
      <w:r>
        <w:rPr>
          <w:rFonts w:ascii="Times New Roman" w:hAnsi="Times New Roman" w:cs="Times New Roman"/>
          <w:sz w:val="24"/>
          <w:szCs w:val="24"/>
        </w:rPr>
        <w:t xml:space="preserve">tehdään </w:t>
      </w:r>
      <w:r w:rsidR="00550969">
        <w:rPr>
          <w:rFonts w:ascii="Times New Roman" w:hAnsi="Times New Roman" w:cs="Times New Roman"/>
          <w:sz w:val="24"/>
          <w:szCs w:val="24"/>
        </w:rPr>
        <w:t xml:space="preserve">kahdessa vähintään yhden (1) kuukauden väliajoin pidettävässä yhdistyksen kokouksessa kolmeneljäsosan (3/4) enemmistöllä </w:t>
      </w:r>
      <w:r>
        <w:rPr>
          <w:rFonts w:ascii="Times New Roman" w:hAnsi="Times New Roman" w:cs="Times New Roman"/>
          <w:sz w:val="24"/>
          <w:szCs w:val="24"/>
        </w:rPr>
        <w:t>annetuista äänistä. Purkamisesta on aina mainittava kokouskutsussa.</w:t>
      </w:r>
    </w:p>
    <w:p w:rsidR="00B84AAE" w:rsidRDefault="00B84AAE" w:rsidP="00550969">
      <w:pPr>
        <w:pStyle w:val="ListParagraph"/>
        <w:spacing w:after="0"/>
        <w:ind w:left="1304"/>
        <w:rPr>
          <w:rFonts w:ascii="Times New Roman" w:hAnsi="Times New Roman" w:cs="Times New Roman"/>
          <w:sz w:val="24"/>
          <w:szCs w:val="24"/>
        </w:rPr>
      </w:pPr>
    </w:p>
    <w:p w:rsidR="00D32685" w:rsidRDefault="00B84AAE" w:rsidP="00550969">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 xml:space="preserve">Yhdistyksen purkautuessa yhdistyksen varat luovutetaan käytettäväksi Tampereen seudulla asuvien metsänomistajien metsätaloudelliseen koulutukseen purkamisesta päättävän yhdistyksen kokouksen päätöksen mukaisesti. Testamentilla tai lahjana saadut varat </w:t>
      </w:r>
      <w:r w:rsidR="00D32685">
        <w:rPr>
          <w:rFonts w:ascii="Times New Roman" w:hAnsi="Times New Roman" w:cs="Times New Roman"/>
          <w:sz w:val="24"/>
          <w:szCs w:val="24"/>
        </w:rPr>
        <w:t>luovutetaan niitä annettaessa määrättyyn tarkoitukseen.</w:t>
      </w:r>
    </w:p>
    <w:p w:rsidR="00D32685" w:rsidRDefault="00D32685" w:rsidP="00550969">
      <w:pPr>
        <w:pStyle w:val="ListParagraph"/>
        <w:spacing w:after="0"/>
        <w:ind w:left="1304"/>
        <w:rPr>
          <w:rFonts w:ascii="Times New Roman" w:hAnsi="Times New Roman" w:cs="Times New Roman"/>
          <w:sz w:val="24"/>
          <w:szCs w:val="24"/>
        </w:rPr>
      </w:pPr>
    </w:p>
    <w:p w:rsidR="00D32685" w:rsidRDefault="00D32685" w:rsidP="00D3268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12.</w:t>
      </w:r>
    </w:p>
    <w:p w:rsidR="00D32685" w:rsidRDefault="00D32685" w:rsidP="00D3268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Muuta</w:t>
      </w:r>
    </w:p>
    <w:p w:rsidR="00D32685" w:rsidRDefault="00D32685" w:rsidP="00D32685">
      <w:pPr>
        <w:pStyle w:val="ListParagraph"/>
        <w:spacing w:after="0"/>
        <w:ind w:left="0"/>
        <w:rPr>
          <w:rFonts w:ascii="Times New Roman" w:hAnsi="Times New Roman" w:cs="Times New Roman"/>
          <w:sz w:val="24"/>
          <w:szCs w:val="24"/>
        </w:rPr>
      </w:pPr>
    </w:p>
    <w:p w:rsidR="0064471F" w:rsidRDefault="00D32685" w:rsidP="00D32685">
      <w:pPr>
        <w:pStyle w:val="ListParagraph"/>
        <w:spacing w:after="0"/>
        <w:ind w:left="1304"/>
        <w:rPr>
          <w:rFonts w:ascii="Times New Roman" w:hAnsi="Times New Roman" w:cs="Times New Roman"/>
          <w:sz w:val="24"/>
          <w:szCs w:val="24"/>
        </w:rPr>
      </w:pPr>
      <w:r>
        <w:rPr>
          <w:rFonts w:ascii="Times New Roman" w:hAnsi="Times New Roman" w:cs="Times New Roman"/>
          <w:sz w:val="24"/>
          <w:szCs w:val="24"/>
        </w:rPr>
        <w:t>Asioissa, joista näissä säännöissä ei ole määräyksiä, noudatetaan voimassa olevaa yhdistyslakia.</w:t>
      </w:r>
      <w:r w:rsidR="00550969">
        <w:rPr>
          <w:rFonts w:ascii="Times New Roman" w:hAnsi="Times New Roman" w:cs="Times New Roman"/>
          <w:sz w:val="24"/>
          <w:szCs w:val="24"/>
        </w:rPr>
        <w:t xml:space="preserve"> </w:t>
      </w:r>
      <w:r w:rsidR="0064471F">
        <w:rPr>
          <w:rFonts w:ascii="Times New Roman" w:hAnsi="Times New Roman" w:cs="Times New Roman"/>
          <w:sz w:val="24"/>
          <w:szCs w:val="24"/>
        </w:rPr>
        <w:t xml:space="preserve"> </w:t>
      </w:r>
    </w:p>
    <w:p w:rsidR="00E26997" w:rsidRPr="00566F24" w:rsidRDefault="00E26997" w:rsidP="00E26997">
      <w:pPr>
        <w:pStyle w:val="ListParagraph"/>
        <w:spacing w:after="0"/>
        <w:ind w:left="1304"/>
        <w:rPr>
          <w:rFonts w:ascii="Times New Roman" w:hAnsi="Times New Roman" w:cs="Times New Roman"/>
          <w:sz w:val="24"/>
          <w:szCs w:val="24"/>
        </w:rPr>
      </w:pPr>
    </w:p>
    <w:p w:rsidR="00747EE7" w:rsidRDefault="00DD47E5" w:rsidP="00DD47E5">
      <w:pPr>
        <w:rPr>
          <w:rFonts w:ascii="Times New Roman" w:hAnsi="Times New Roman" w:cs="Times New Roman"/>
          <w:sz w:val="24"/>
          <w:szCs w:val="24"/>
        </w:rPr>
      </w:pPr>
      <w:r>
        <w:rPr>
          <w:rFonts w:ascii="Times New Roman" w:hAnsi="Times New Roman" w:cs="Times New Roman"/>
          <w:sz w:val="24"/>
          <w:szCs w:val="24"/>
        </w:rPr>
        <w:t xml:space="preserve"> </w:t>
      </w:r>
    </w:p>
    <w:p w:rsidR="00747EE7" w:rsidRDefault="00747EE7" w:rsidP="00747EE7">
      <w:pPr>
        <w:rPr>
          <w:rFonts w:ascii="Times New Roman" w:hAnsi="Times New Roman" w:cs="Times New Roman"/>
          <w:sz w:val="24"/>
          <w:szCs w:val="24"/>
        </w:rPr>
      </w:pPr>
    </w:p>
    <w:p w:rsidR="00747EE7" w:rsidRDefault="00747EE7" w:rsidP="00747EE7">
      <w:pPr>
        <w:rPr>
          <w:rFonts w:ascii="Times New Roman" w:hAnsi="Times New Roman" w:cs="Times New Roman"/>
          <w:sz w:val="24"/>
          <w:szCs w:val="24"/>
        </w:rPr>
      </w:pPr>
    </w:p>
    <w:p w:rsidR="007D69F1" w:rsidRPr="007D69F1" w:rsidRDefault="00747EE7" w:rsidP="00747EE7">
      <w:pPr>
        <w:rPr>
          <w:rFonts w:ascii="Times New Roman" w:hAnsi="Times New Roman" w:cs="Times New Roman"/>
          <w:sz w:val="24"/>
          <w:szCs w:val="24"/>
        </w:rPr>
      </w:pPr>
      <w:r>
        <w:rPr>
          <w:rFonts w:ascii="Times New Roman" w:hAnsi="Times New Roman" w:cs="Times New Roman"/>
          <w:sz w:val="24"/>
          <w:szCs w:val="24"/>
        </w:rPr>
        <w:t xml:space="preserve"> </w:t>
      </w:r>
      <w:r w:rsidR="003D0AA4">
        <w:rPr>
          <w:rFonts w:ascii="Times New Roman" w:hAnsi="Times New Roman" w:cs="Times New Roman"/>
          <w:sz w:val="24"/>
          <w:szCs w:val="24"/>
        </w:rPr>
        <w:t xml:space="preserve">  </w:t>
      </w:r>
    </w:p>
    <w:sectPr w:rsidR="007D69F1" w:rsidRPr="007D69F1" w:rsidSect="000C004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021" w:rsidRDefault="00133021" w:rsidP="000C0044">
      <w:pPr>
        <w:spacing w:after="0" w:line="240" w:lineRule="auto"/>
      </w:pPr>
      <w:r>
        <w:separator/>
      </w:r>
    </w:p>
  </w:endnote>
  <w:endnote w:type="continuationSeparator" w:id="0">
    <w:p w:rsidR="00133021" w:rsidRDefault="00133021" w:rsidP="000C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C5" w:rsidRDefault="00A46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C5" w:rsidRDefault="00A46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C5" w:rsidRDefault="00A46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021" w:rsidRDefault="00133021" w:rsidP="000C0044">
      <w:pPr>
        <w:spacing w:after="0" w:line="240" w:lineRule="auto"/>
      </w:pPr>
      <w:r>
        <w:separator/>
      </w:r>
    </w:p>
  </w:footnote>
  <w:footnote w:type="continuationSeparator" w:id="0">
    <w:p w:rsidR="00133021" w:rsidRDefault="00133021" w:rsidP="000C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C5" w:rsidRDefault="00A46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44" w:rsidRDefault="000C0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C5" w:rsidRDefault="00A46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3274E"/>
    <w:multiLevelType w:val="hybridMultilevel"/>
    <w:tmpl w:val="C180CA5C"/>
    <w:lvl w:ilvl="0" w:tplc="0EDEBFB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75D417F5"/>
    <w:multiLevelType w:val="hybridMultilevel"/>
    <w:tmpl w:val="3F0860DA"/>
    <w:lvl w:ilvl="0" w:tplc="BBAC242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1"/>
    <w:rsid w:val="000903E6"/>
    <w:rsid w:val="000C0044"/>
    <w:rsid w:val="00133021"/>
    <w:rsid w:val="002A7A25"/>
    <w:rsid w:val="00302556"/>
    <w:rsid w:val="003D0AA4"/>
    <w:rsid w:val="00425C56"/>
    <w:rsid w:val="00550969"/>
    <w:rsid w:val="00566F24"/>
    <w:rsid w:val="005F703D"/>
    <w:rsid w:val="00610F19"/>
    <w:rsid w:val="0064471F"/>
    <w:rsid w:val="00706C5D"/>
    <w:rsid w:val="00747EE7"/>
    <w:rsid w:val="007D69F1"/>
    <w:rsid w:val="008D1301"/>
    <w:rsid w:val="009C2C1E"/>
    <w:rsid w:val="00A1250B"/>
    <w:rsid w:val="00A35CDA"/>
    <w:rsid w:val="00A46EC5"/>
    <w:rsid w:val="00B27A96"/>
    <w:rsid w:val="00B84AAE"/>
    <w:rsid w:val="00D035A8"/>
    <w:rsid w:val="00D32685"/>
    <w:rsid w:val="00D52610"/>
    <w:rsid w:val="00D761F0"/>
    <w:rsid w:val="00DD47E5"/>
    <w:rsid w:val="00E26997"/>
    <w:rsid w:val="00EE078A"/>
    <w:rsid w:val="00EE2570"/>
    <w:rsid w:val="00F27B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FFFFF-90F4-4FDB-A297-B42A082D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F24"/>
    <w:pPr>
      <w:ind w:left="720"/>
      <w:contextualSpacing/>
    </w:pPr>
  </w:style>
  <w:style w:type="paragraph" w:styleId="Header">
    <w:name w:val="header"/>
    <w:basedOn w:val="Normal"/>
    <w:link w:val="HeaderChar"/>
    <w:uiPriority w:val="99"/>
    <w:unhideWhenUsed/>
    <w:rsid w:val="000C0044"/>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0044"/>
  </w:style>
  <w:style w:type="paragraph" w:styleId="Footer">
    <w:name w:val="footer"/>
    <w:basedOn w:val="Normal"/>
    <w:link w:val="FooterChar"/>
    <w:uiPriority w:val="99"/>
    <w:unhideWhenUsed/>
    <w:rsid w:val="000C0044"/>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56D08-D891-4E91-83D4-6D284C3A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7380</Characters>
  <Application>Microsoft Office Word</Application>
  <DocSecurity>0</DocSecurity>
  <Lines>61</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dc:creator>
  <cp:lastModifiedBy>Mauri Inha</cp:lastModifiedBy>
  <cp:revision>2</cp:revision>
  <dcterms:created xsi:type="dcterms:W3CDTF">2019-03-04T21:34:00Z</dcterms:created>
  <dcterms:modified xsi:type="dcterms:W3CDTF">2019-03-04T21:34:00Z</dcterms:modified>
</cp:coreProperties>
</file>